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04BAE" w14:textId="1B2F2638" w:rsidR="00FE0D79" w:rsidRDefault="003C79AF" w:rsidP="00FE0D79">
      <w:pPr>
        <w:jc w:val="center"/>
        <w:rPr>
          <w:rFonts w:ascii="Bruno JB" w:hAnsi="Bruno JB"/>
          <w:b/>
          <w:sz w:val="72"/>
          <w:szCs w:val="72"/>
        </w:rPr>
      </w:pPr>
      <w:r>
        <w:rPr>
          <w:rFonts w:ascii="Bruno JB" w:hAnsi="Bruno JB"/>
          <w:b/>
          <w:sz w:val="72"/>
          <w:szCs w:val="72"/>
        </w:rPr>
        <w:t>Lion/Lamb</w:t>
      </w:r>
    </w:p>
    <w:p w14:paraId="3BCFA87C" w14:textId="1FFC2AC1" w:rsidR="002E6BB0" w:rsidRDefault="002E6BB0" w:rsidP="002E6BB0">
      <w:pPr>
        <w:jc w:val="center"/>
        <w:rPr>
          <w:rFonts w:ascii="Bruno JB" w:hAnsi="Bruno JB"/>
          <w:sz w:val="32"/>
          <w:szCs w:val="32"/>
        </w:rPr>
      </w:pPr>
      <w:r w:rsidRPr="002E6BB0">
        <w:rPr>
          <w:rFonts w:ascii="Bruno JB" w:hAnsi="Bruno JB"/>
          <w:sz w:val="32"/>
          <w:szCs w:val="32"/>
        </w:rPr>
        <w:t xml:space="preserve">A </w:t>
      </w:r>
      <w:r w:rsidR="008B2C50">
        <w:rPr>
          <w:rFonts w:ascii="Bruno JB" w:hAnsi="Bruno JB"/>
          <w:sz w:val="32"/>
          <w:szCs w:val="32"/>
        </w:rPr>
        <w:t>Watercolor</w:t>
      </w:r>
      <w:r w:rsidRPr="002E6BB0">
        <w:rPr>
          <w:rFonts w:ascii="Bruno JB" w:hAnsi="Bruno JB"/>
          <w:sz w:val="32"/>
          <w:szCs w:val="32"/>
        </w:rPr>
        <w:t xml:space="preserve"> </w:t>
      </w:r>
      <w:r w:rsidR="003C79AF" w:rsidRPr="002E6BB0">
        <w:rPr>
          <w:rFonts w:ascii="Bruno JB" w:hAnsi="Bruno JB"/>
          <w:sz w:val="32"/>
          <w:szCs w:val="32"/>
        </w:rPr>
        <w:t>by</w:t>
      </w:r>
      <w:r w:rsidRPr="002E6BB0">
        <w:rPr>
          <w:rFonts w:ascii="Bruno JB" w:hAnsi="Bruno JB"/>
          <w:sz w:val="32"/>
          <w:szCs w:val="32"/>
        </w:rPr>
        <w:t xml:space="preserve"> Lynda Finch</w:t>
      </w:r>
    </w:p>
    <w:p w14:paraId="287F81FA" w14:textId="77777777" w:rsidR="002E6BB0" w:rsidRPr="002E6BB0" w:rsidRDefault="002E6BB0" w:rsidP="002E6BB0">
      <w:pPr>
        <w:jc w:val="center"/>
        <w:rPr>
          <w:rFonts w:ascii="Bruno JB" w:hAnsi="Bruno JB"/>
          <w:sz w:val="32"/>
          <w:szCs w:val="32"/>
        </w:rPr>
      </w:pPr>
    </w:p>
    <w:p w14:paraId="70ABDC6A" w14:textId="7121ACBD" w:rsidR="00F326A4" w:rsidRPr="00264540" w:rsidRDefault="003C79AF" w:rsidP="00264540">
      <w:pPr>
        <w:jc w:val="both"/>
        <w:rPr>
          <w:rFonts w:ascii="Arial" w:hAnsi="Arial" w:cs="Arial"/>
          <w:b/>
          <w:bCs/>
        </w:rPr>
      </w:pPr>
      <w:r w:rsidRPr="00264540">
        <w:rPr>
          <w:rFonts w:ascii="Arial" w:hAnsi="Arial" w:cs="Arial"/>
          <w:b/>
          <w:bCs/>
        </w:rPr>
        <w:t>I painted this at a conference in Denver, CO. When I was painting on the Lion/Lamb, I was impressed by God to see Him differently. We tend to categorize God in so many ways. For example, I saw God as the Lion of Judah. In another situation, I saw Him as the Lamb of God. He said to me, “I am the one who can be the Lion AND the Lamb at the same time and in the same situation. I am not an either/or but an and &amp; both.” Wow, God! He is such a multidimensional God!</w:t>
      </w:r>
    </w:p>
    <w:p w14:paraId="33ECD23C" w14:textId="77777777" w:rsidR="00264540" w:rsidRDefault="00264540" w:rsidP="003C79AF">
      <w:pPr>
        <w:jc w:val="both"/>
        <w:rPr>
          <w:rFonts w:ascii="Arial" w:hAnsi="Arial" w:cs="Arial"/>
          <w:b/>
          <w:bCs/>
          <w:sz w:val="32"/>
          <w:szCs w:val="32"/>
        </w:rPr>
      </w:pPr>
    </w:p>
    <w:p w14:paraId="7DAD9108" w14:textId="4B647BB4" w:rsidR="004F1FF0" w:rsidRPr="004F1FF0" w:rsidRDefault="003C79AF" w:rsidP="00F326A4">
      <w:pPr>
        <w:shd w:val="clear" w:color="auto" w:fill="FFFFFF"/>
        <w:spacing w:after="150"/>
        <w:jc w:val="center"/>
        <w:outlineLvl w:val="2"/>
        <w:rPr>
          <w:rFonts w:ascii="Arial" w:hAnsi="Arial" w:cs="Arial"/>
          <w:b/>
          <w:bCs/>
          <w:color w:val="000000"/>
          <w:sz w:val="27"/>
          <w:szCs w:val="27"/>
        </w:rPr>
      </w:pPr>
      <w:r>
        <w:rPr>
          <w:rFonts w:ascii="Arial" w:hAnsi="Arial" w:cs="Arial"/>
          <w:b/>
          <w:bCs/>
          <w:sz w:val="32"/>
          <w:szCs w:val="32"/>
        </w:rPr>
        <w:t>Revelation 5:1-14</w:t>
      </w:r>
    </w:p>
    <w:p w14:paraId="05188FFE" w14:textId="716A5F83" w:rsidR="00264540" w:rsidRPr="00A61AA5" w:rsidRDefault="00264540" w:rsidP="00A61AA5">
      <w:pPr>
        <w:pStyle w:val="chapter-1"/>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color w:val="000000"/>
        </w:rPr>
        <w:t>And I saw in the right </w:t>
      </w:r>
      <w:r w:rsidRPr="00A61AA5">
        <w:rPr>
          <w:rStyle w:val="text"/>
          <w:rFonts w:ascii="Segoe UI" w:hAnsi="Segoe UI" w:cs="Segoe UI"/>
          <w:i/>
          <w:iCs/>
          <w:color w:val="000000"/>
        </w:rPr>
        <w:t>hand</w:t>
      </w:r>
      <w:r w:rsidRPr="00A61AA5">
        <w:rPr>
          <w:rStyle w:val="text"/>
          <w:rFonts w:ascii="Segoe UI" w:hAnsi="Segoe UI" w:cs="Segoe UI"/>
          <w:color w:val="000000"/>
        </w:rPr>
        <w:t> of Him who sat on the throne a scroll written inside and on the back, sealed with seven seals. </w:t>
      </w:r>
      <w:r w:rsidRPr="00A61AA5">
        <w:rPr>
          <w:rStyle w:val="text"/>
          <w:rFonts w:ascii="Segoe UI" w:hAnsi="Segoe UI" w:cs="Segoe UI"/>
          <w:b/>
          <w:bCs/>
          <w:color w:val="000000"/>
          <w:vertAlign w:val="superscript"/>
        </w:rPr>
        <w:t>2 </w:t>
      </w:r>
      <w:r w:rsidRPr="00A61AA5">
        <w:rPr>
          <w:rStyle w:val="text"/>
          <w:rFonts w:ascii="Segoe UI" w:hAnsi="Segoe UI" w:cs="Segoe UI"/>
          <w:color w:val="000000"/>
        </w:rPr>
        <w:t>Then I saw a strong angel proclaiming with a loud voice, “Who is worthy to open the scroll and to loose its seals?” </w:t>
      </w:r>
      <w:r w:rsidRPr="00A61AA5">
        <w:rPr>
          <w:rStyle w:val="text"/>
          <w:rFonts w:ascii="Segoe UI" w:hAnsi="Segoe UI" w:cs="Segoe UI"/>
          <w:b/>
          <w:bCs/>
          <w:color w:val="000000"/>
          <w:vertAlign w:val="superscript"/>
        </w:rPr>
        <w:t>3 </w:t>
      </w:r>
      <w:r w:rsidRPr="00A61AA5">
        <w:rPr>
          <w:rStyle w:val="text"/>
          <w:rFonts w:ascii="Segoe UI" w:hAnsi="Segoe UI" w:cs="Segoe UI"/>
          <w:color w:val="000000"/>
        </w:rPr>
        <w:t>And no one in heaven or on the earth or under the earth was able to open the scroll, or to look at it.</w:t>
      </w:r>
    </w:p>
    <w:p w14:paraId="1A58AA3D" w14:textId="77777777" w:rsidR="00264540" w:rsidRPr="00A61AA5" w:rsidRDefault="00264540" w:rsidP="00A61AA5">
      <w:pPr>
        <w:pStyle w:val="NormalWeb"/>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4 </w:t>
      </w:r>
      <w:r w:rsidRPr="00A61AA5">
        <w:rPr>
          <w:rStyle w:val="text"/>
          <w:rFonts w:ascii="Segoe UI" w:hAnsi="Segoe UI" w:cs="Segoe UI"/>
          <w:color w:val="000000"/>
        </w:rPr>
        <w:t>So I wept much, because no one was found worthy to open </w:t>
      </w:r>
      <w:r w:rsidRPr="00A61AA5">
        <w:rPr>
          <w:rStyle w:val="text"/>
          <w:rFonts w:ascii="Segoe UI" w:hAnsi="Segoe UI" w:cs="Segoe UI"/>
          <w:color w:val="000000"/>
          <w:vertAlign w:val="superscript"/>
        </w:rPr>
        <w:t>[</w:t>
      </w:r>
      <w:hyperlink r:id="rId6" w:anchor="fen-NKJV-30784a" w:tooltip="See footnote a" w:history="1">
        <w:r w:rsidRPr="00A61AA5">
          <w:rPr>
            <w:rStyle w:val="Hyperlink"/>
            <w:rFonts w:ascii="Segoe UI" w:hAnsi="Segoe UI" w:cs="Segoe UI"/>
            <w:color w:val="4A4A4A"/>
            <w:vertAlign w:val="superscript"/>
          </w:rPr>
          <w:t>a</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and</w:t>
      </w:r>
      <w:proofErr w:type="gramEnd"/>
      <w:r w:rsidRPr="00A61AA5">
        <w:rPr>
          <w:rStyle w:val="text"/>
          <w:rFonts w:ascii="Segoe UI" w:hAnsi="Segoe UI" w:cs="Segoe UI"/>
          <w:color w:val="000000"/>
        </w:rPr>
        <w:t xml:space="preserve"> read the scroll, or to look at it. </w:t>
      </w:r>
      <w:r w:rsidRPr="00A61AA5">
        <w:rPr>
          <w:rStyle w:val="text"/>
          <w:rFonts w:ascii="Segoe UI" w:hAnsi="Segoe UI" w:cs="Segoe UI"/>
          <w:b/>
          <w:bCs/>
          <w:color w:val="000000"/>
          <w:vertAlign w:val="superscript"/>
        </w:rPr>
        <w:t>5 </w:t>
      </w:r>
      <w:r w:rsidRPr="00A61AA5">
        <w:rPr>
          <w:rStyle w:val="text"/>
          <w:rFonts w:ascii="Segoe UI" w:hAnsi="Segoe UI" w:cs="Segoe UI"/>
          <w:color w:val="000000"/>
        </w:rPr>
        <w:t>But one of the elders said to me, “Do not weep. Behold, the Lion of the tribe of Judah, the Root of David, has prevailed to open the scroll and </w:t>
      </w:r>
      <w:r w:rsidRPr="00A61AA5">
        <w:rPr>
          <w:rStyle w:val="text"/>
          <w:rFonts w:ascii="Segoe UI" w:hAnsi="Segoe UI" w:cs="Segoe UI"/>
          <w:color w:val="000000"/>
          <w:vertAlign w:val="superscript"/>
        </w:rPr>
        <w:t>[</w:t>
      </w:r>
      <w:hyperlink r:id="rId7" w:anchor="fen-NKJV-30785b" w:tooltip="See footnote b" w:history="1">
        <w:r w:rsidRPr="00A61AA5">
          <w:rPr>
            <w:rStyle w:val="Hyperlink"/>
            <w:rFonts w:ascii="Segoe UI" w:hAnsi="Segoe UI" w:cs="Segoe UI"/>
            <w:color w:val="4A4A4A"/>
            <w:vertAlign w:val="superscript"/>
          </w:rPr>
          <w:t>b</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to</w:t>
      </w:r>
      <w:proofErr w:type="gramEnd"/>
      <w:r w:rsidRPr="00A61AA5">
        <w:rPr>
          <w:rStyle w:val="text"/>
          <w:rFonts w:ascii="Segoe UI" w:hAnsi="Segoe UI" w:cs="Segoe UI"/>
          <w:color w:val="000000"/>
        </w:rPr>
        <w:t xml:space="preserve"> loose its seven seals.”</w:t>
      </w:r>
    </w:p>
    <w:p w14:paraId="5687AB05" w14:textId="77777777" w:rsidR="00264540" w:rsidRPr="00A61AA5" w:rsidRDefault="00264540" w:rsidP="00A61AA5">
      <w:pPr>
        <w:pStyle w:val="NormalWeb"/>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6 </w:t>
      </w:r>
      <w:r w:rsidRPr="00A61AA5">
        <w:rPr>
          <w:rStyle w:val="text"/>
          <w:rFonts w:ascii="Segoe UI" w:hAnsi="Segoe UI" w:cs="Segoe UI"/>
          <w:color w:val="000000"/>
        </w:rPr>
        <w:t>And I looked, </w:t>
      </w:r>
      <w:r w:rsidRPr="00A61AA5">
        <w:rPr>
          <w:rStyle w:val="text"/>
          <w:rFonts w:ascii="Segoe UI" w:hAnsi="Segoe UI" w:cs="Segoe UI"/>
          <w:color w:val="000000"/>
          <w:vertAlign w:val="superscript"/>
        </w:rPr>
        <w:t>[</w:t>
      </w:r>
      <w:hyperlink r:id="rId8" w:anchor="fen-NKJV-30786c" w:tooltip="See footnote c" w:history="1">
        <w:r w:rsidRPr="00A61AA5">
          <w:rPr>
            <w:rStyle w:val="Hyperlink"/>
            <w:rFonts w:ascii="Segoe UI" w:hAnsi="Segoe UI" w:cs="Segoe UI"/>
            <w:color w:val="4A4A4A"/>
            <w:vertAlign w:val="superscript"/>
          </w:rPr>
          <w:t>c</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and</w:t>
      </w:r>
      <w:proofErr w:type="gramEnd"/>
      <w:r w:rsidRPr="00A61AA5">
        <w:rPr>
          <w:rStyle w:val="text"/>
          <w:rFonts w:ascii="Segoe UI" w:hAnsi="Segoe UI" w:cs="Segoe UI"/>
          <w:color w:val="000000"/>
        </w:rPr>
        <w:t xml:space="preserve"> behold, in the midst of the throne and of the four living creatures, and in the midst of the elders, stood a Lamb as though it had been slain, having seven horns and seven eyes, which are the seven Spirits of God sent out into all the earth. </w:t>
      </w:r>
      <w:r w:rsidRPr="00A61AA5">
        <w:rPr>
          <w:rStyle w:val="text"/>
          <w:rFonts w:ascii="Segoe UI" w:hAnsi="Segoe UI" w:cs="Segoe UI"/>
          <w:b/>
          <w:bCs/>
          <w:color w:val="000000"/>
          <w:vertAlign w:val="superscript"/>
        </w:rPr>
        <w:t>7 </w:t>
      </w:r>
      <w:r w:rsidRPr="00A61AA5">
        <w:rPr>
          <w:rStyle w:val="text"/>
          <w:rFonts w:ascii="Segoe UI" w:hAnsi="Segoe UI" w:cs="Segoe UI"/>
          <w:color w:val="000000"/>
        </w:rPr>
        <w:t>Then He came and took the scroll out of the right hand of Him who sat on the throne.</w:t>
      </w:r>
    </w:p>
    <w:p w14:paraId="395C42D4" w14:textId="0CFB084A" w:rsidR="00264540" w:rsidRPr="00A61AA5" w:rsidRDefault="00264540" w:rsidP="00A61AA5">
      <w:pPr>
        <w:pStyle w:val="NormalWeb"/>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8 </w:t>
      </w:r>
      <w:r w:rsidRPr="00A61AA5">
        <w:rPr>
          <w:rStyle w:val="text"/>
          <w:rFonts w:ascii="Segoe UI" w:hAnsi="Segoe UI" w:cs="Segoe UI"/>
          <w:color w:val="000000"/>
        </w:rPr>
        <w:t>Now when He had taken the scroll, the four living creatures and the twenty-four elders fell down before the Lamb, each having a harp, and golden bowls full of incense, which are the prayers of the saints. </w:t>
      </w:r>
      <w:r w:rsidRPr="00A61AA5">
        <w:rPr>
          <w:rStyle w:val="text"/>
          <w:rFonts w:ascii="Segoe UI" w:hAnsi="Segoe UI" w:cs="Segoe UI"/>
          <w:b/>
          <w:bCs/>
          <w:color w:val="000000"/>
          <w:vertAlign w:val="superscript"/>
        </w:rPr>
        <w:t>9 </w:t>
      </w:r>
      <w:r w:rsidRPr="00A61AA5">
        <w:rPr>
          <w:rStyle w:val="text"/>
          <w:rFonts w:ascii="Segoe UI" w:hAnsi="Segoe UI" w:cs="Segoe UI"/>
          <w:color w:val="000000"/>
        </w:rPr>
        <w:t>And they sang a new song, saying: “You are worthy to take the scroll,</w:t>
      </w:r>
      <w:r w:rsidRPr="00A61AA5">
        <w:rPr>
          <w:rFonts w:ascii="Segoe UI" w:hAnsi="Segoe UI" w:cs="Segoe UI"/>
          <w:color w:val="000000"/>
        </w:rPr>
        <w:br/>
      </w:r>
      <w:r w:rsidRPr="00A61AA5">
        <w:rPr>
          <w:rStyle w:val="text"/>
          <w:rFonts w:ascii="Segoe UI" w:hAnsi="Segoe UI" w:cs="Segoe UI"/>
          <w:color w:val="000000"/>
        </w:rPr>
        <w:t>And to open its seals; For You were slain, And have redeemed us to God by Your blood Out of every tribe and tongue and people and nation</w:t>
      </w:r>
      <w:r w:rsidRPr="00A61AA5">
        <w:rPr>
          <w:rFonts w:ascii="Segoe UI" w:hAnsi="Segoe UI" w:cs="Segoe UI"/>
          <w:color w:val="000000"/>
        </w:rPr>
        <w:br/>
      </w:r>
      <w:r w:rsidRPr="00A61AA5">
        <w:rPr>
          <w:rStyle w:val="text"/>
          <w:rFonts w:ascii="Segoe UI" w:hAnsi="Segoe UI" w:cs="Segoe UI"/>
          <w:b/>
          <w:bCs/>
          <w:color w:val="000000"/>
          <w:vertAlign w:val="superscript"/>
        </w:rPr>
        <w:t>10 </w:t>
      </w:r>
      <w:r w:rsidRPr="00A61AA5">
        <w:rPr>
          <w:rStyle w:val="text"/>
          <w:rFonts w:ascii="Segoe UI" w:hAnsi="Segoe UI" w:cs="Segoe UI"/>
          <w:color w:val="000000"/>
        </w:rPr>
        <w:t>And have made </w:t>
      </w:r>
      <w:r w:rsidRPr="00A61AA5">
        <w:rPr>
          <w:rStyle w:val="text"/>
          <w:rFonts w:ascii="Segoe UI" w:hAnsi="Segoe UI" w:cs="Segoe UI"/>
          <w:color w:val="000000"/>
          <w:vertAlign w:val="superscript"/>
        </w:rPr>
        <w:t>[</w:t>
      </w:r>
      <w:hyperlink r:id="rId9" w:anchor="fen-NKJV-30790d" w:tooltip="See footnote d" w:history="1">
        <w:r w:rsidRPr="00A61AA5">
          <w:rPr>
            <w:rStyle w:val="Hyperlink"/>
            <w:rFonts w:ascii="Segoe UI" w:hAnsi="Segoe UI" w:cs="Segoe UI"/>
            <w:color w:val="4A4A4A"/>
            <w:vertAlign w:val="superscript"/>
          </w:rPr>
          <w:t>d</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us</w:t>
      </w:r>
      <w:proofErr w:type="gramEnd"/>
      <w:r w:rsidRPr="00A61AA5">
        <w:rPr>
          <w:rStyle w:val="text"/>
          <w:rFonts w:ascii="Segoe UI" w:hAnsi="Segoe UI" w:cs="Segoe UI"/>
          <w:color w:val="000000"/>
        </w:rPr>
        <w:t> kings</w:t>
      </w:r>
      <w:r w:rsidRPr="00A61AA5">
        <w:rPr>
          <w:rStyle w:val="text"/>
          <w:rFonts w:ascii="Segoe UI" w:hAnsi="Segoe UI" w:cs="Segoe UI"/>
          <w:color w:val="000000"/>
          <w:vertAlign w:val="superscript"/>
        </w:rPr>
        <w:t>[</w:t>
      </w:r>
      <w:hyperlink r:id="rId10" w:anchor="fen-NKJV-30790e" w:tooltip="See footnote e" w:history="1">
        <w:r w:rsidRPr="00A61AA5">
          <w:rPr>
            <w:rStyle w:val="Hyperlink"/>
            <w:rFonts w:ascii="Segoe UI" w:hAnsi="Segoe UI" w:cs="Segoe UI"/>
            <w:color w:val="4A4A4A"/>
            <w:vertAlign w:val="superscript"/>
          </w:rPr>
          <w:t>e</w:t>
        </w:r>
      </w:hyperlink>
      <w:r w:rsidRPr="00A61AA5">
        <w:rPr>
          <w:rStyle w:val="text"/>
          <w:rFonts w:ascii="Segoe UI" w:hAnsi="Segoe UI" w:cs="Segoe UI"/>
          <w:color w:val="000000"/>
          <w:vertAlign w:val="superscript"/>
        </w:rPr>
        <w:t>]</w:t>
      </w:r>
      <w:r w:rsidRPr="00A61AA5">
        <w:rPr>
          <w:rStyle w:val="text"/>
          <w:rFonts w:ascii="Segoe UI" w:hAnsi="Segoe UI" w:cs="Segoe UI"/>
          <w:color w:val="000000"/>
        </w:rPr>
        <w:t> and priests to our God;</w:t>
      </w:r>
      <w:r w:rsidRPr="00A61AA5">
        <w:rPr>
          <w:rFonts w:ascii="Segoe UI" w:hAnsi="Segoe UI" w:cs="Segoe UI"/>
          <w:color w:val="000000"/>
        </w:rPr>
        <w:br/>
      </w:r>
      <w:r w:rsidRPr="00A61AA5">
        <w:rPr>
          <w:rStyle w:val="text"/>
          <w:rFonts w:ascii="Segoe UI" w:hAnsi="Segoe UI" w:cs="Segoe UI"/>
          <w:color w:val="000000"/>
        </w:rPr>
        <w:t>And </w:t>
      </w:r>
      <w:r w:rsidRPr="00A61AA5">
        <w:rPr>
          <w:rStyle w:val="text"/>
          <w:rFonts w:ascii="Segoe UI" w:hAnsi="Segoe UI" w:cs="Segoe UI"/>
          <w:color w:val="000000"/>
          <w:vertAlign w:val="superscript"/>
        </w:rPr>
        <w:t>[</w:t>
      </w:r>
      <w:hyperlink r:id="rId11" w:anchor="fen-NKJV-30790f" w:tooltip="See footnote f" w:history="1">
        <w:r w:rsidRPr="00A61AA5">
          <w:rPr>
            <w:rStyle w:val="Hyperlink"/>
            <w:rFonts w:ascii="Segoe UI" w:hAnsi="Segoe UI" w:cs="Segoe UI"/>
            <w:color w:val="4A4A4A"/>
            <w:vertAlign w:val="superscript"/>
          </w:rPr>
          <w:t>f</w:t>
        </w:r>
      </w:hyperlink>
      <w:r w:rsidRPr="00A61AA5">
        <w:rPr>
          <w:rStyle w:val="text"/>
          <w:rFonts w:ascii="Segoe UI" w:hAnsi="Segoe UI" w:cs="Segoe UI"/>
          <w:color w:val="000000"/>
          <w:vertAlign w:val="superscript"/>
        </w:rPr>
        <w:t>]</w:t>
      </w:r>
      <w:r w:rsidRPr="00A61AA5">
        <w:rPr>
          <w:rStyle w:val="text"/>
          <w:rFonts w:ascii="Segoe UI" w:hAnsi="Segoe UI" w:cs="Segoe UI"/>
          <w:color w:val="000000"/>
        </w:rPr>
        <w:t>we shall reign on the earth.”</w:t>
      </w:r>
    </w:p>
    <w:p w14:paraId="237C7F62" w14:textId="77777777" w:rsidR="00264540" w:rsidRPr="00A61AA5" w:rsidRDefault="00264540" w:rsidP="00A61AA5">
      <w:pPr>
        <w:pStyle w:val="top-1"/>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11 </w:t>
      </w:r>
      <w:r w:rsidRPr="00A61AA5">
        <w:rPr>
          <w:rStyle w:val="text"/>
          <w:rFonts w:ascii="Segoe UI" w:hAnsi="Segoe UI" w:cs="Segoe UI"/>
          <w:color w:val="000000"/>
        </w:rPr>
        <w:t>Then I looked, and I heard the voice of many angels around the throne, the living creatures, and the elders; and the number of them was ten thousand times ten thousand, and thousands of thousands, </w:t>
      </w:r>
      <w:r w:rsidRPr="00A61AA5">
        <w:rPr>
          <w:rStyle w:val="text"/>
          <w:rFonts w:ascii="Segoe UI" w:hAnsi="Segoe UI" w:cs="Segoe UI"/>
          <w:b/>
          <w:bCs/>
          <w:color w:val="000000"/>
          <w:vertAlign w:val="superscript"/>
        </w:rPr>
        <w:t>12 </w:t>
      </w:r>
      <w:r w:rsidRPr="00A61AA5">
        <w:rPr>
          <w:rStyle w:val="text"/>
          <w:rFonts w:ascii="Segoe UI" w:hAnsi="Segoe UI" w:cs="Segoe UI"/>
          <w:color w:val="000000"/>
        </w:rPr>
        <w:t>saying with a loud voice:</w:t>
      </w:r>
    </w:p>
    <w:p w14:paraId="7A2F8733" w14:textId="77777777" w:rsidR="00264540" w:rsidRPr="00A61AA5" w:rsidRDefault="00264540" w:rsidP="00A61AA5">
      <w:pPr>
        <w:pStyle w:val="line"/>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color w:val="000000"/>
        </w:rPr>
        <w:t>“Worthy is the Lamb who was slain</w:t>
      </w:r>
      <w:r w:rsidRPr="00A61AA5">
        <w:rPr>
          <w:rFonts w:ascii="Segoe UI" w:hAnsi="Segoe UI" w:cs="Segoe UI"/>
          <w:color w:val="000000"/>
        </w:rPr>
        <w:br/>
      </w:r>
      <w:proofErr w:type="gramStart"/>
      <w:r w:rsidRPr="00A61AA5">
        <w:rPr>
          <w:rStyle w:val="text"/>
          <w:rFonts w:ascii="Segoe UI" w:hAnsi="Segoe UI" w:cs="Segoe UI"/>
          <w:color w:val="000000"/>
        </w:rPr>
        <w:t>To</w:t>
      </w:r>
      <w:proofErr w:type="gramEnd"/>
      <w:r w:rsidRPr="00A61AA5">
        <w:rPr>
          <w:rStyle w:val="text"/>
          <w:rFonts w:ascii="Segoe UI" w:hAnsi="Segoe UI" w:cs="Segoe UI"/>
          <w:color w:val="000000"/>
        </w:rPr>
        <w:t xml:space="preserve"> receive power and riches and wisdom,</w:t>
      </w:r>
      <w:r w:rsidRPr="00A61AA5">
        <w:rPr>
          <w:rFonts w:ascii="Segoe UI" w:hAnsi="Segoe UI" w:cs="Segoe UI"/>
          <w:color w:val="000000"/>
        </w:rPr>
        <w:br/>
      </w:r>
      <w:r w:rsidRPr="00A61AA5">
        <w:rPr>
          <w:rStyle w:val="text"/>
          <w:rFonts w:ascii="Segoe UI" w:hAnsi="Segoe UI" w:cs="Segoe UI"/>
          <w:color w:val="000000"/>
        </w:rPr>
        <w:t>And strength and honor and glory and blessing!”</w:t>
      </w:r>
    </w:p>
    <w:p w14:paraId="0C629D00" w14:textId="77777777" w:rsidR="00264540" w:rsidRPr="00A61AA5" w:rsidRDefault="00264540" w:rsidP="00A61AA5">
      <w:pPr>
        <w:pStyle w:val="top-1"/>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13 </w:t>
      </w:r>
      <w:r w:rsidRPr="00A61AA5">
        <w:rPr>
          <w:rStyle w:val="text"/>
          <w:rFonts w:ascii="Segoe UI" w:hAnsi="Segoe UI" w:cs="Segoe UI"/>
          <w:color w:val="000000"/>
        </w:rPr>
        <w:t xml:space="preserve">And every </w:t>
      </w:r>
      <w:proofErr w:type="gramStart"/>
      <w:r w:rsidRPr="00A61AA5">
        <w:rPr>
          <w:rStyle w:val="text"/>
          <w:rFonts w:ascii="Segoe UI" w:hAnsi="Segoe UI" w:cs="Segoe UI"/>
          <w:color w:val="000000"/>
        </w:rPr>
        <w:t>creature which is in heaven and on the earth and under the earth and such as</w:t>
      </w:r>
      <w:proofErr w:type="gramEnd"/>
      <w:r w:rsidRPr="00A61AA5">
        <w:rPr>
          <w:rStyle w:val="text"/>
          <w:rFonts w:ascii="Segoe UI" w:hAnsi="Segoe UI" w:cs="Segoe UI"/>
          <w:color w:val="000000"/>
        </w:rPr>
        <w:t xml:space="preserve"> are in the sea, and all that are in them, I heard saying:</w:t>
      </w:r>
    </w:p>
    <w:p w14:paraId="3E2DCB03" w14:textId="77777777" w:rsidR="00264540" w:rsidRPr="00A61AA5" w:rsidRDefault="00264540" w:rsidP="00A61AA5">
      <w:pPr>
        <w:pStyle w:val="line"/>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color w:val="000000"/>
        </w:rPr>
        <w:t>“Blessing and honor and glory and power</w:t>
      </w:r>
      <w:r w:rsidRPr="00A61AA5">
        <w:rPr>
          <w:rFonts w:ascii="Segoe UI" w:hAnsi="Segoe UI" w:cs="Segoe UI"/>
          <w:color w:val="000000"/>
        </w:rPr>
        <w:br/>
      </w:r>
      <w:r w:rsidRPr="00A61AA5">
        <w:rPr>
          <w:rStyle w:val="text"/>
          <w:rFonts w:ascii="Segoe UI" w:hAnsi="Segoe UI" w:cs="Segoe UI"/>
          <w:i/>
          <w:iCs/>
          <w:color w:val="000000"/>
        </w:rPr>
        <w:t>Be</w:t>
      </w:r>
      <w:r w:rsidRPr="00A61AA5">
        <w:rPr>
          <w:rStyle w:val="text"/>
          <w:rFonts w:ascii="Segoe UI" w:hAnsi="Segoe UI" w:cs="Segoe UI"/>
          <w:color w:val="000000"/>
        </w:rPr>
        <w:t> to Him who sits on the throne,</w:t>
      </w:r>
      <w:r w:rsidRPr="00A61AA5">
        <w:rPr>
          <w:rFonts w:ascii="Segoe UI" w:hAnsi="Segoe UI" w:cs="Segoe UI"/>
          <w:color w:val="000000"/>
        </w:rPr>
        <w:br/>
      </w:r>
      <w:r w:rsidRPr="00A61AA5">
        <w:rPr>
          <w:rStyle w:val="text"/>
          <w:rFonts w:ascii="Segoe UI" w:hAnsi="Segoe UI" w:cs="Segoe UI"/>
          <w:color w:val="000000"/>
        </w:rPr>
        <w:t>And to the Lamb, forever and </w:t>
      </w:r>
      <w:r w:rsidRPr="00A61AA5">
        <w:rPr>
          <w:rStyle w:val="text"/>
          <w:rFonts w:ascii="Segoe UI" w:hAnsi="Segoe UI" w:cs="Segoe UI"/>
          <w:color w:val="000000"/>
          <w:vertAlign w:val="superscript"/>
        </w:rPr>
        <w:t>[</w:t>
      </w:r>
      <w:hyperlink r:id="rId12" w:anchor="fen-NKJV-30793g" w:tooltip="See footnote g" w:history="1">
        <w:r w:rsidRPr="00A61AA5">
          <w:rPr>
            <w:rStyle w:val="Hyperlink"/>
            <w:rFonts w:ascii="Segoe UI" w:hAnsi="Segoe UI" w:cs="Segoe UI"/>
            <w:color w:val="4A4A4A"/>
            <w:vertAlign w:val="superscript"/>
          </w:rPr>
          <w:t>g</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ever</w:t>
      </w:r>
      <w:proofErr w:type="gramEnd"/>
      <w:r w:rsidRPr="00A61AA5">
        <w:rPr>
          <w:rStyle w:val="text"/>
          <w:rFonts w:ascii="Segoe UI" w:hAnsi="Segoe UI" w:cs="Segoe UI"/>
          <w:color w:val="000000"/>
        </w:rPr>
        <w:t>!”</w:t>
      </w:r>
      <w:bookmarkStart w:id="0" w:name="_GoBack"/>
      <w:bookmarkEnd w:id="0"/>
    </w:p>
    <w:p w14:paraId="5E2BB32E" w14:textId="1579A716" w:rsidR="00E87B3D" w:rsidRPr="00A61AA5" w:rsidRDefault="00264540" w:rsidP="00A61AA5">
      <w:pPr>
        <w:pStyle w:val="top-1"/>
        <w:shd w:val="clear" w:color="auto" w:fill="FFFFFF"/>
        <w:spacing w:before="0" w:beforeAutospacing="0" w:after="0" w:afterAutospacing="0"/>
        <w:jc w:val="center"/>
        <w:rPr>
          <w:rFonts w:ascii="Segoe UI" w:hAnsi="Segoe UI" w:cs="Segoe UI"/>
          <w:color w:val="000000"/>
        </w:rPr>
      </w:pPr>
      <w:r w:rsidRPr="00A61AA5">
        <w:rPr>
          <w:rStyle w:val="text"/>
          <w:rFonts w:ascii="Segoe UI" w:hAnsi="Segoe UI" w:cs="Segoe UI"/>
          <w:b/>
          <w:bCs/>
          <w:color w:val="000000"/>
          <w:vertAlign w:val="superscript"/>
        </w:rPr>
        <w:t>14 </w:t>
      </w:r>
      <w:r w:rsidRPr="00A61AA5">
        <w:rPr>
          <w:rStyle w:val="text"/>
          <w:rFonts w:ascii="Segoe UI" w:hAnsi="Segoe UI" w:cs="Segoe UI"/>
          <w:color w:val="000000"/>
        </w:rPr>
        <w:t>Then the four living creatures said, “Amen!” And the </w:t>
      </w:r>
      <w:r w:rsidRPr="00A61AA5">
        <w:rPr>
          <w:rStyle w:val="text"/>
          <w:rFonts w:ascii="Segoe UI" w:hAnsi="Segoe UI" w:cs="Segoe UI"/>
          <w:color w:val="000000"/>
          <w:vertAlign w:val="superscript"/>
        </w:rPr>
        <w:t>[</w:t>
      </w:r>
      <w:hyperlink r:id="rId13" w:anchor="fen-NKJV-30794h" w:tooltip="See footnote h" w:history="1">
        <w:r w:rsidRPr="00A61AA5">
          <w:rPr>
            <w:rStyle w:val="Hyperlink"/>
            <w:rFonts w:ascii="Segoe UI" w:hAnsi="Segoe UI" w:cs="Segoe UI"/>
            <w:color w:val="4A4A4A"/>
            <w:vertAlign w:val="superscript"/>
          </w:rPr>
          <w:t>h</w:t>
        </w:r>
      </w:hyperlink>
      <w:proofErr w:type="gramStart"/>
      <w:r w:rsidRPr="00A61AA5">
        <w:rPr>
          <w:rStyle w:val="text"/>
          <w:rFonts w:ascii="Segoe UI" w:hAnsi="Segoe UI" w:cs="Segoe UI"/>
          <w:color w:val="000000"/>
          <w:vertAlign w:val="superscript"/>
        </w:rPr>
        <w:t>]</w:t>
      </w:r>
      <w:r w:rsidRPr="00A61AA5">
        <w:rPr>
          <w:rStyle w:val="text"/>
          <w:rFonts w:ascii="Segoe UI" w:hAnsi="Segoe UI" w:cs="Segoe UI"/>
          <w:color w:val="000000"/>
        </w:rPr>
        <w:t>twenty</w:t>
      </w:r>
      <w:proofErr w:type="gramEnd"/>
      <w:r w:rsidRPr="00A61AA5">
        <w:rPr>
          <w:rStyle w:val="text"/>
          <w:rFonts w:ascii="Segoe UI" w:hAnsi="Segoe UI" w:cs="Segoe UI"/>
          <w:color w:val="000000"/>
        </w:rPr>
        <w:t>-four elders fell down and worshiped </w:t>
      </w:r>
      <w:r w:rsidRPr="00A61AA5">
        <w:rPr>
          <w:rStyle w:val="text"/>
          <w:rFonts w:ascii="Segoe UI" w:hAnsi="Segoe UI" w:cs="Segoe UI"/>
          <w:color w:val="000000"/>
          <w:vertAlign w:val="superscript"/>
        </w:rPr>
        <w:t>[</w:t>
      </w:r>
      <w:hyperlink r:id="rId14" w:anchor="fen-NKJV-30794i" w:tooltip="See footnote i" w:history="1">
        <w:proofErr w:type="spellStart"/>
        <w:r w:rsidRPr="00A61AA5">
          <w:rPr>
            <w:rStyle w:val="Hyperlink"/>
            <w:rFonts w:ascii="Segoe UI" w:hAnsi="Segoe UI" w:cs="Segoe UI"/>
            <w:color w:val="4A4A4A"/>
            <w:vertAlign w:val="superscript"/>
          </w:rPr>
          <w:t>i</w:t>
        </w:r>
        <w:proofErr w:type="spellEnd"/>
      </w:hyperlink>
      <w:r w:rsidRPr="00A61AA5">
        <w:rPr>
          <w:rStyle w:val="text"/>
          <w:rFonts w:ascii="Segoe UI" w:hAnsi="Segoe UI" w:cs="Segoe UI"/>
          <w:color w:val="000000"/>
          <w:vertAlign w:val="superscript"/>
        </w:rPr>
        <w:t>]</w:t>
      </w:r>
      <w:r w:rsidRPr="00A61AA5">
        <w:rPr>
          <w:rStyle w:val="text"/>
          <w:rFonts w:ascii="Segoe UI" w:hAnsi="Segoe UI" w:cs="Segoe UI"/>
          <w:color w:val="000000"/>
        </w:rPr>
        <w:t>Him who lives forever and ever.</w:t>
      </w:r>
    </w:p>
    <w:sectPr w:rsidR="00E87B3D" w:rsidRPr="00A61AA5" w:rsidSect="00A61AA5">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runo JB">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770C8"/>
    <w:multiLevelType w:val="hybridMultilevel"/>
    <w:tmpl w:val="6E869BC2"/>
    <w:lvl w:ilvl="0" w:tplc="C060C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79"/>
    <w:rsid w:val="00130F6A"/>
    <w:rsid w:val="001E481C"/>
    <w:rsid w:val="0020763A"/>
    <w:rsid w:val="00244A35"/>
    <w:rsid w:val="00261E49"/>
    <w:rsid w:val="00264540"/>
    <w:rsid w:val="002E6BB0"/>
    <w:rsid w:val="00343B25"/>
    <w:rsid w:val="00383A71"/>
    <w:rsid w:val="003A7CB1"/>
    <w:rsid w:val="003C1B04"/>
    <w:rsid w:val="003C342C"/>
    <w:rsid w:val="003C79AF"/>
    <w:rsid w:val="003F01ED"/>
    <w:rsid w:val="004F1FF0"/>
    <w:rsid w:val="005563FF"/>
    <w:rsid w:val="00592755"/>
    <w:rsid w:val="005A70A7"/>
    <w:rsid w:val="00600701"/>
    <w:rsid w:val="00637DA2"/>
    <w:rsid w:val="0075361F"/>
    <w:rsid w:val="007862D3"/>
    <w:rsid w:val="00826A73"/>
    <w:rsid w:val="008B2C50"/>
    <w:rsid w:val="00907106"/>
    <w:rsid w:val="00922F18"/>
    <w:rsid w:val="00944CFD"/>
    <w:rsid w:val="0097663B"/>
    <w:rsid w:val="0098104C"/>
    <w:rsid w:val="00A61AA5"/>
    <w:rsid w:val="00A86415"/>
    <w:rsid w:val="00B1065D"/>
    <w:rsid w:val="00BC1FA3"/>
    <w:rsid w:val="00C52510"/>
    <w:rsid w:val="00C70495"/>
    <w:rsid w:val="00CE1C8F"/>
    <w:rsid w:val="00D265C2"/>
    <w:rsid w:val="00DE1D93"/>
    <w:rsid w:val="00E775FD"/>
    <w:rsid w:val="00E87B3D"/>
    <w:rsid w:val="00F326A4"/>
    <w:rsid w:val="00FE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F5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D79"/>
    <w:rPr>
      <w:sz w:val="24"/>
      <w:szCs w:val="24"/>
    </w:rPr>
  </w:style>
  <w:style w:type="paragraph" w:styleId="Heading3">
    <w:name w:val="heading 3"/>
    <w:basedOn w:val="Normal"/>
    <w:link w:val="Heading3Char"/>
    <w:uiPriority w:val="9"/>
    <w:qFormat/>
    <w:rsid w:val="002645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540"/>
    <w:rPr>
      <w:b/>
      <w:bCs/>
      <w:sz w:val="27"/>
      <w:szCs w:val="27"/>
    </w:rPr>
  </w:style>
  <w:style w:type="paragraph" w:customStyle="1" w:styleId="chapter-1">
    <w:name w:val="chapter-1"/>
    <w:basedOn w:val="Normal"/>
    <w:rsid w:val="00264540"/>
    <w:pPr>
      <w:spacing w:before="100" w:beforeAutospacing="1" w:after="100" w:afterAutospacing="1"/>
    </w:pPr>
  </w:style>
  <w:style w:type="character" w:customStyle="1" w:styleId="text">
    <w:name w:val="text"/>
    <w:basedOn w:val="DefaultParagraphFont"/>
    <w:rsid w:val="00264540"/>
  </w:style>
  <w:style w:type="character" w:customStyle="1" w:styleId="chapternum">
    <w:name w:val="chapternum"/>
    <w:basedOn w:val="DefaultParagraphFont"/>
    <w:rsid w:val="00264540"/>
  </w:style>
  <w:style w:type="paragraph" w:styleId="NormalWeb">
    <w:name w:val="Normal (Web)"/>
    <w:basedOn w:val="Normal"/>
    <w:uiPriority w:val="99"/>
    <w:unhideWhenUsed/>
    <w:rsid w:val="00264540"/>
    <w:pPr>
      <w:spacing w:before="100" w:beforeAutospacing="1" w:after="100" w:afterAutospacing="1"/>
    </w:pPr>
  </w:style>
  <w:style w:type="character" w:styleId="Hyperlink">
    <w:name w:val="Hyperlink"/>
    <w:basedOn w:val="DefaultParagraphFont"/>
    <w:uiPriority w:val="99"/>
    <w:unhideWhenUsed/>
    <w:rsid w:val="00264540"/>
    <w:rPr>
      <w:color w:val="0000FF"/>
      <w:u w:val="single"/>
    </w:rPr>
  </w:style>
  <w:style w:type="paragraph" w:customStyle="1" w:styleId="line">
    <w:name w:val="line"/>
    <w:basedOn w:val="Normal"/>
    <w:rsid w:val="00264540"/>
    <w:pPr>
      <w:spacing w:before="100" w:beforeAutospacing="1" w:after="100" w:afterAutospacing="1"/>
    </w:pPr>
  </w:style>
  <w:style w:type="paragraph" w:customStyle="1" w:styleId="top-1">
    <w:name w:val="top-1"/>
    <w:basedOn w:val="Normal"/>
    <w:rsid w:val="0026454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D79"/>
    <w:rPr>
      <w:sz w:val="24"/>
      <w:szCs w:val="24"/>
    </w:rPr>
  </w:style>
  <w:style w:type="paragraph" w:styleId="Heading3">
    <w:name w:val="heading 3"/>
    <w:basedOn w:val="Normal"/>
    <w:link w:val="Heading3Char"/>
    <w:uiPriority w:val="9"/>
    <w:qFormat/>
    <w:rsid w:val="002645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540"/>
    <w:rPr>
      <w:b/>
      <w:bCs/>
      <w:sz w:val="27"/>
      <w:szCs w:val="27"/>
    </w:rPr>
  </w:style>
  <w:style w:type="paragraph" w:customStyle="1" w:styleId="chapter-1">
    <w:name w:val="chapter-1"/>
    <w:basedOn w:val="Normal"/>
    <w:rsid w:val="00264540"/>
    <w:pPr>
      <w:spacing w:before="100" w:beforeAutospacing="1" w:after="100" w:afterAutospacing="1"/>
    </w:pPr>
  </w:style>
  <w:style w:type="character" w:customStyle="1" w:styleId="text">
    <w:name w:val="text"/>
    <w:basedOn w:val="DefaultParagraphFont"/>
    <w:rsid w:val="00264540"/>
  </w:style>
  <w:style w:type="character" w:customStyle="1" w:styleId="chapternum">
    <w:name w:val="chapternum"/>
    <w:basedOn w:val="DefaultParagraphFont"/>
    <w:rsid w:val="00264540"/>
  </w:style>
  <w:style w:type="paragraph" w:styleId="NormalWeb">
    <w:name w:val="Normal (Web)"/>
    <w:basedOn w:val="Normal"/>
    <w:uiPriority w:val="99"/>
    <w:unhideWhenUsed/>
    <w:rsid w:val="00264540"/>
    <w:pPr>
      <w:spacing w:before="100" w:beforeAutospacing="1" w:after="100" w:afterAutospacing="1"/>
    </w:pPr>
  </w:style>
  <w:style w:type="character" w:styleId="Hyperlink">
    <w:name w:val="Hyperlink"/>
    <w:basedOn w:val="DefaultParagraphFont"/>
    <w:uiPriority w:val="99"/>
    <w:unhideWhenUsed/>
    <w:rsid w:val="00264540"/>
    <w:rPr>
      <w:color w:val="0000FF"/>
      <w:u w:val="single"/>
    </w:rPr>
  </w:style>
  <w:style w:type="paragraph" w:customStyle="1" w:styleId="line">
    <w:name w:val="line"/>
    <w:basedOn w:val="Normal"/>
    <w:rsid w:val="00264540"/>
    <w:pPr>
      <w:spacing w:before="100" w:beforeAutospacing="1" w:after="100" w:afterAutospacing="1"/>
    </w:pPr>
  </w:style>
  <w:style w:type="paragraph" w:customStyle="1" w:styleId="top-1">
    <w:name w:val="top-1"/>
    <w:basedOn w:val="Normal"/>
    <w:rsid w:val="002645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747">
      <w:bodyDiv w:val="1"/>
      <w:marLeft w:val="0"/>
      <w:marRight w:val="0"/>
      <w:marTop w:val="0"/>
      <w:marBottom w:val="0"/>
      <w:divBdr>
        <w:top w:val="none" w:sz="0" w:space="0" w:color="auto"/>
        <w:left w:val="none" w:sz="0" w:space="0" w:color="auto"/>
        <w:bottom w:val="none" w:sz="0" w:space="0" w:color="auto"/>
        <w:right w:val="none" w:sz="0" w:space="0" w:color="auto"/>
      </w:divBdr>
      <w:divsChild>
        <w:div w:id="328289242">
          <w:marLeft w:val="240"/>
          <w:marRight w:val="0"/>
          <w:marTop w:val="240"/>
          <w:marBottom w:val="240"/>
          <w:divBdr>
            <w:top w:val="none" w:sz="0" w:space="0" w:color="auto"/>
            <w:left w:val="none" w:sz="0" w:space="0" w:color="auto"/>
            <w:bottom w:val="none" w:sz="0" w:space="0" w:color="auto"/>
            <w:right w:val="none" w:sz="0" w:space="0" w:color="auto"/>
          </w:divBdr>
        </w:div>
      </w:divsChild>
    </w:div>
    <w:div w:id="619383309">
      <w:bodyDiv w:val="1"/>
      <w:marLeft w:val="0"/>
      <w:marRight w:val="0"/>
      <w:marTop w:val="0"/>
      <w:marBottom w:val="0"/>
      <w:divBdr>
        <w:top w:val="none" w:sz="0" w:space="0" w:color="auto"/>
        <w:left w:val="none" w:sz="0" w:space="0" w:color="auto"/>
        <w:bottom w:val="none" w:sz="0" w:space="0" w:color="auto"/>
        <w:right w:val="none" w:sz="0" w:space="0" w:color="auto"/>
      </w:divBdr>
      <w:divsChild>
        <w:div w:id="1555922054">
          <w:marLeft w:val="240"/>
          <w:marRight w:val="0"/>
          <w:marTop w:val="240"/>
          <w:marBottom w:val="240"/>
          <w:divBdr>
            <w:top w:val="none" w:sz="0" w:space="0" w:color="auto"/>
            <w:left w:val="none" w:sz="0" w:space="0" w:color="auto"/>
            <w:bottom w:val="none" w:sz="0" w:space="0" w:color="auto"/>
            <w:right w:val="none" w:sz="0" w:space="0" w:color="auto"/>
          </w:divBdr>
        </w:div>
        <w:div w:id="1289780731">
          <w:marLeft w:val="240"/>
          <w:marRight w:val="0"/>
          <w:marTop w:val="240"/>
          <w:marBottom w:val="240"/>
          <w:divBdr>
            <w:top w:val="none" w:sz="0" w:space="0" w:color="auto"/>
            <w:left w:val="none" w:sz="0" w:space="0" w:color="auto"/>
            <w:bottom w:val="none" w:sz="0" w:space="0" w:color="auto"/>
            <w:right w:val="none" w:sz="0" w:space="0" w:color="auto"/>
          </w:divBdr>
        </w:div>
        <w:div w:id="918095219">
          <w:marLeft w:val="240"/>
          <w:marRight w:val="0"/>
          <w:marTop w:val="240"/>
          <w:marBottom w:val="240"/>
          <w:divBdr>
            <w:top w:val="none" w:sz="0" w:space="0" w:color="auto"/>
            <w:left w:val="none" w:sz="0" w:space="0" w:color="auto"/>
            <w:bottom w:val="none" w:sz="0" w:space="0" w:color="auto"/>
            <w:right w:val="none" w:sz="0" w:space="0" w:color="auto"/>
          </w:divBdr>
        </w:div>
      </w:divsChild>
    </w:div>
    <w:div w:id="723724389">
      <w:bodyDiv w:val="1"/>
      <w:marLeft w:val="0"/>
      <w:marRight w:val="0"/>
      <w:marTop w:val="0"/>
      <w:marBottom w:val="0"/>
      <w:divBdr>
        <w:top w:val="none" w:sz="0" w:space="0" w:color="auto"/>
        <w:left w:val="none" w:sz="0" w:space="0" w:color="auto"/>
        <w:bottom w:val="none" w:sz="0" w:space="0" w:color="auto"/>
        <w:right w:val="none" w:sz="0" w:space="0" w:color="auto"/>
      </w:divBdr>
      <w:divsChild>
        <w:div w:id="1525823953">
          <w:marLeft w:val="240"/>
          <w:marRight w:val="0"/>
          <w:marTop w:val="240"/>
          <w:marBottom w:val="240"/>
          <w:divBdr>
            <w:top w:val="none" w:sz="0" w:space="0" w:color="auto"/>
            <w:left w:val="none" w:sz="0" w:space="0" w:color="auto"/>
            <w:bottom w:val="none" w:sz="0" w:space="0" w:color="auto"/>
            <w:right w:val="none" w:sz="0" w:space="0" w:color="auto"/>
          </w:divBdr>
        </w:div>
      </w:divsChild>
    </w:div>
    <w:div w:id="1420638944">
      <w:bodyDiv w:val="1"/>
      <w:marLeft w:val="0"/>
      <w:marRight w:val="0"/>
      <w:marTop w:val="0"/>
      <w:marBottom w:val="0"/>
      <w:divBdr>
        <w:top w:val="none" w:sz="0" w:space="0" w:color="auto"/>
        <w:left w:val="none" w:sz="0" w:space="0" w:color="auto"/>
        <w:bottom w:val="none" w:sz="0" w:space="0" w:color="auto"/>
        <w:right w:val="none" w:sz="0" w:space="0" w:color="auto"/>
      </w:divBdr>
      <w:divsChild>
        <w:div w:id="510871757">
          <w:marLeft w:val="240"/>
          <w:marRight w:val="0"/>
          <w:marTop w:val="240"/>
          <w:marBottom w:val="240"/>
          <w:divBdr>
            <w:top w:val="none" w:sz="0" w:space="0" w:color="auto"/>
            <w:left w:val="none" w:sz="0" w:space="0" w:color="auto"/>
            <w:bottom w:val="none" w:sz="0" w:space="0" w:color="auto"/>
            <w:right w:val="none" w:sz="0" w:space="0" w:color="auto"/>
          </w:divBdr>
        </w:div>
        <w:div w:id="268204184">
          <w:marLeft w:val="240"/>
          <w:marRight w:val="0"/>
          <w:marTop w:val="240"/>
          <w:marBottom w:val="240"/>
          <w:divBdr>
            <w:top w:val="none" w:sz="0" w:space="0" w:color="auto"/>
            <w:left w:val="none" w:sz="0" w:space="0" w:color="auto"/>
            <w:bottom w:val="none" w:sz="0" w:space="0" w:color="auto"/>
            <w:right w:val="none" w:sz="0" w:space="0" w:color="auto"/>
          </w:divBdr>
        </w:div>
        <w:div w:id="45379557">
          <w:marLeft w:val="240"/>
          <w:marRight w:val="0"/>
          <w:marTop w:val="240"/>
          <w:marBottom w:val="240"/>
          <w:divBdr>
            <w:top w:val="none" w:sz="0" w:space="0" w:color="auto"/>
            <w:left w:val="none" w:sz="0" w:space="0" w:color="auto"/>
            <w:bottom w:val="none" w:sz="0" w:space="0" w:color="auto"/>
            <w:right w:val="none" w:sz="0" w:space="0" w:color="auto"/>
          </w:divBdr>
        </w:div>
      </w:divsChild>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sChild>
        <w:div w:id="1982493009">
          <w:marLeft w:val="0"/>
          <w:marRight w:val="240"/>
          <w:marTop w:val="0"/>
          <w:marBottom w:val="0"/>
          <w:divBdr>
            <w:top w:val="none" w:sz="0" w:space="0" w:color="auto"/>
            <w:left w:val="none" w:sz="0" w:space="0" w:color="auto"/>
            <w:bottom w:val="none" w:sz="0" w:space="0" w:color="auto"/>
            <w:right w:val="none" w:sz="0" w:space="0" w:color="auto"/>
          </w:divBdr>
          <w:divsChild>
            <w:div w:id="1235894760">
              <w:marLeft w:val="0"/>
              <w:marRight w:val="0"/>
              <w:marTop w:val="0"/>
              <w:marBottom w:val="0"/>
              <w:divBdr>
                <w:top w:val="none" w:sz="0" w:space="0" w:color="auto"/>
                <w:left w:val="none" w:sz="0" w:space="0" w:color="auto"/>
                <w:bottom w:val="none" w:sz="0" w:space="0" w:color="auto"/>
                <w:right w:val="none" w:sz="0" w:space="0" w:color="auto"/>
              </w:divBdr>
              <w:divsChild>
                <w:div w:id="1543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5477">
          <w:marLeft w:val="0"/>
          <w:marRight w:val="240"/>
          <w:marTop w:val="0"/>
          <w:marBottom w:val="0"/>
          <w:divBdr>
            <w:top w:val="none" w:sz="0" w:space="0" w:color="auto"/>
            <w:left w:val="none" w:sz="0" w:space="0" w:color="auto"/>
            <w:bottom w:val="none" w:sz="0" w:space="0" w:color="auto"/>
            <w:right w:val="none" w:sz="0" w:space="0" w:color="auto"/>
          </w:divBdr>
          <w:divsChild>
            <w:div w:id="2011905797">
              <w:marLeft w:val="0"/>
              <w:marRight w:val="0"/>
              <w:marTop w:val="0"/>
              <w:marBottom w:val="0"/>
              <w:divBdr>
                <w:top w:val="none" w:sz="0" w:space="0" w:color="auto"/>
                <w:left w:val="none" w:sz="0" w:space="0" w:color="auto"/>
                <w:bottom w:val="none" w:sz="0" w:space="0" w:color="auto"/>
                <w:right w:val="none" w:sz="0" w:space="0" w:color="auto"/>
              </w:divBdr>
              <w:divsChild>
                <w:div w:id="17067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39544">
          <w:marLeft w:val="0"/>
          <w:marRight w:val="0"/>
          <w:marTop w:val="750"/>
          <w:marBottom w:val="0"/>
          <w:divBdr>
            <w:top w:val="none" w:sz="0" w:space="0" w:color="auto"/>
            <w:left w:val="none" w:sz="0" w:space="0" w:color="auto"/>
            <w:bottom w:val="none" w:sz="0" w:space="0" w:color="auto"/>
            <w:right w:val="none" w:sz="0" w:space="0" w:color="auto"/>
          </w:divBdr>
          <w:divsChild>
            <w:div w:id="1081098382">
              <w:marLeft w:val="0"/>
              <w:marRight w:val="0"/>
              <w:marTop w:val="0"/>
              <w:marBottom w:val="0"/>
              <w:divBdr>
                <w:top w:val="none" w:sz="0" w:space="0" w:color="auto"/>
                <w:left w:val="none" w:sz="0" w:space="0" w:color="auto"/>
                <w:bottom w:val="none" w:sz="0" w:space="0" w:color="auto"/>
                <w:right w:val="none" w:sz="0" w:space="0" w:color="auto"/>
              </w:divBdr>
              <w:divsChild>
                <w:div w:id="1728719103">
                  <w:marLeft w:val="0"/>
                  <w:marRight w:val="0"/>
                  <w:marTop w:val="0"/>
                  <w:marBottom w:val="0"/>
                  <w:divBdr>
                    <w:top w:val="none" w:sz="0" w:space="0" w:color="auto"/>
                    <w:left w:val="none" w:sz="0" w:space="0" w:color="auto"/>
                    <w:bottom w:val="none" w:sz="0" w:space="0" w:color="auto"/>
                    <w:right w:val="none" w:sz="0" w:space="0" w:color="auto"/>
                  </w:divBdr>
                  <w:divsChild>
                    <w:div w:id="16708641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s+5%3A1-14&amp;version=NKJV" TargetMode="External"/><Relationship Id="rId12" Type="http://schemas.openxmlformats.org/officeDocument/2006/relationships/hyperlink" Target="https://www.biblegateway.com/passage/?search=revelations+5%3A1-14&amp;version=NKJV" TargetMode="External"/><Relationship Id="rId13" Type="http://schemas.openxmlformats.org/officeDocument/2006/relationships/hyperlink" Target="https://www.biblegateway.com/passage/?search=revelations+5%3A1-14&amp;version=NKJV" TargetMode="External"/><Relationship Id="rId14" Type="http://schemas.openxmlformats.org/officeDocument/2006/relationships/hyperlink" Target="https://www.biblegateway.com/passage/?search=revelations+5%3A1-14&amp;version=NKJ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revelations+5%3A1-14&amp;version=NKJV" TargetMode="External"/><Relationship Id="rId7" Type="http://schemas.openxmlformats.org/officeDocument/2006/relationships/hyperlink" Target="https://www.biblegateway.com/passage/?search=revelations+5%3A1-14&amp;version=NKJV" TargetMode="External"/><Relationship Id="rId8" Type="http://schemas.openxmlformats.org/officeDocument/2006/relationships/hyperlink" Target="https://www.biblegateway.com/passage/?search=revelations+5%3A1-14&amp;version=NKJV" TargetMode="External"/><Relationship Id="rId9" Type="http://schemas.openxmlformats.org/officeDocument/2006/relationships/hyperlink" Target="https://www.biblegateway.com/passage/?search=revelations+5%3A1-14&amp;version=NKJV" TargetMode="External"/><Relationship Id="rId10" Type="http://schemas.openxmlformats.org/officeDocument/2006/relationships/hyperlink" Target="https://www.biblegateway.com/passage/?search=revelations+5%3A1-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Heaven’s Stream</vt:lpstr>
    </vt:vector>
  </TitlesOfParts>
  <Company> </Company>
  <LinksUpToDate>false</LinksUpToDate>
  <CharactersWithSpaces>3971</CharactersWithSpaces>
  <SharedDoc>false</SharedDoc>
  <HLinks>
    <vt:vector size="18" baseType="variant">
      <vt:variant>
        <vt:i4>4653081</vt:i4>
      </vt:variant>
      <vt:variant>
        <vt:i4>6</vt:i4>
      </vt:variant>
      <vt:variant>
        <vt:i4>0</vt:i4>
      </vt:variant>
      <vt:variant>
        <vt:i4>5</vt:i4>
      </vt:variant>
      <vt:variant>
        <vt:lpwstr>https://www.biblegateway.com/passage/?search=Isaiah+42%3A+1-4&amp;version=NKJV</vt:lpwstr>
      </vt:variant>
      <vt:variant>
        <vt:lpwstr>fen-NKJV-18484c</vt:lpwstr>
      </vt:variant>
      <vt:variant>
        <vt:i4>4653081</vt:i4>
      </vt:variant>
      <vt:variant>
        <vt:i4>3</vt:i4>
      </vt:variant>
      <vt:variant>
        <vt:i4>0</vt:i4>
      </vt:variant>
      <vt:variant>
        <vt:i4>5</vt:i4>
      </vt:variant>
      <vt:variant>
        <vt:lpwstr>https://www.biblegateway.com/passage/?search=Isaiah+42%3A+1-4&amp;version=NKJV</vt:lpwstr>
      </vt:variant>
      <vt:variant>
        <vt:lpwstr>fen-NKJV-18484b</vt:lpwstr>
      </vt:variant>
      <vt:variant>
        <vt:i4>4259865</vt:i4>
      </vt:variant>
      <vt:variant>
        <vt:i4>0</vt:i4>
      </vt:variant>
      <vt:variant>
        <vt:i4>0</vt:i4>
      </vt:variant>
      <vt:variant>
        <vt:i4>5</vt:i4>
      </vt:variant>
      <vt:variant>
        <vt:lpwstr>https://www.biblegateway.com/passage/?search=Isaiah+42%3A+1-4&amp;version=NKJV</vt:lpwstr>
      </vt:variant>
      <vt:variant>
        <vt:lpwstr>fen-NKJV-18482a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Heaven’s Stream</dc:title>
  <dc:subject/>
  <dc:creator>owner</dc:creator>
  <cp:keywords/>
  <dc:description/>
  <cp:lastModifiedBy>Sherri Weeks</cp:lastModifiedBy>
  <cp:revision>5</cp:revision>
  <cp:lastPrinted>2008-11-14T18:51:00Z</cp:lastPrinted>
  <dcterms:created xsi:type="dcterms:W3CDTF">2021-07-12T19:31:00Z</dcterms:created>
  <dcterms:modified xsi:type="dcterms:W3CDTF">2021-07-15T03:21:00Z</dcterms:modified>
</cp:coreProperties>
</file>